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A61" w:rsidRDefault="00C87792">
      <w:pPr>
        <w:rPr>
          <w:b/>
          <w:sz w:val="32"/>
        </w:rPr>
      </w:pPr>
      <w:r w:rsidRPr="00C87792">
        <w:rPr>
          <w:b/>
          <w:sz w:val="32"/>
        </w:rPr>
        <w:t>Six High School Students we supported were admitted to colleges!!!!</w:t>
      </w:r>
    </w:p>
    <w:p w:rsidR="00C87792" w:rsidRPr="00C87792" w:rsidRDefault="00C87792">
      <w:pPr>
        <w:rPr>
          <w:b/>
          <w:sz w:val="32"/>
        </w:rPr>
      </w:pPr>
      <w:r>
        <w:rPr>
          <w:b/>
          <w:sz w:val="32"/>
        </w:rPr>
        <w:t xml:space="preserve"> (2010)</w:t>
      </w:r>
    </w:p>
    <w:tbl>
      <w:tblPr>
        <w:tblStyle w:val="TableGrid"/>
        <w:tblW w:w="0" w:type="auto"/>
        <w:tblLook w:val="04A0"/>
      </w:tblPr>
      <w:tblGrid>
        <w:gridCol w:w="2586"/>
        <w:gridCol w:w="6990"/>
      </w:tblGrid>
      <w:tr w:rsidR="00B40343" w:rsidTr="00153A61">
        <w:tc>
          <w:tcPr>
            <w:tcW w:w="0" w:type="auto"/>
          </w:tcPr>
          <w:p w:rsidR="00B40343" w:rsidRDefault="00B40343">
            <w:pPr>
              <w:rPr>
                <w:rFonts w:ascii="DFKai-SB" w:eastAsia="DFKai-SB" w:hAnsi="DFKai-SB" w:hint="eastAsia"/>
                <w:noProof/>
              </w:rPr>
            </w:pPr>
            <w:r w:rsidRPr="00B40343">
              <w:rPr>
                <w:rFonts w:ascii="DFKai-SB" w:eastAsia="DFKai-SB" w:hAnsi="DFKai-SB"/>
                <w:noProof/>
              </w:rPr>
              <w:drawing>
                <wp:inline distT="0" distB="0" distL="0" distR="0">
                  <wp:extent cx="1476375" cy="1952625"/>
                  <wp:effectExtent l="19050" t="0" r="9525" b="0"/>
                  <wp:docPr id="3" name="Picture 16" descr="DSC_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SC_a6"/>
                          <pic:cNvPicPr>
                            <a:picLocks noChangeAspect="1" noChangeArrowheads="1"/>
                          </pic:cNvPicPr>
                        </pic:nvPicPr>
                        <pic:blipFill>
                          <a:blip r:embed="rId5" cstate="print"/>
                          <a:srcRect/>
                          <a:stretch>
                            <a:fillRect/>
                          </a:stretch>
                        </pic:blipFill>
                        <pic:spPr bwMode="auto">
                          <a:xfrm>
                            <a:off x="0" y="0"/>
                            <a:ext cx="1476375" cy="1952625"/>
                          </a:xfrm>
                          <a:prstGeom prst="rect">
                            <a:avLst/>
                          </a:prstGeom>
                          <a:noFill/>
                          <a:ln w="9525">
                            <a:noFill/>
                            <a:miter lim="800000"/>
                            <a:headEnd/>
                            <a:tailEnd/>
                          </a:ln>
                        </pic:spPr>
                      </pic:pic>
                    </a:graphicData>
                  </a:graphic>
                </wp:inline>
              </w:drawing>
            </w:r>
          </w:p>
        </w:tc>
        <w:tc>
          <w:tcPr>
            <w:tcW w:w="0" w:type="auto"/>
          </w:tcPr>
          <w:p w:rsidR="00B40343" w:rsidRDefault="00B40343" w:rsidP="00504BA8">
            <w:proofErr w:type="spellStart"/>
            <w:r>
              <w:rPr>
                <w:rFonts w:hint="eastAsia"/>
              </w:rPr>
              <w:t>XueqinTeng</w:t>
            </w:r>
            <w:proofErr w:type="spellEnd"/>
            <w:r>
              <w:t xml:space="preserve"> was born in 1993 in a small village. Both her parents are disabled: her mother has hearing problem and her father has mental problem.  She has a little sister in middle school. She was admitted this year to </w:t>
            </w:r>
            <w:proofErr w:type="spellStart"/>
            <w:proofErr w:type="gramStart"/>
            <w:r>
              <w:t>ZheJiang</w:t>
            </w:r>
            <w:proofErr w:type="spellEnd"/>
            <w:r>
              <w:t xml:space="preserve">  Industrial</w:t>
            </w:r>
            <w:proofErr w:type="gramEnd"/>
            <w:r>
              <w:t xml:space="preserve"> and Engineer  University (</w:t>
            </w:r>
            <w:r w:rsidRPr="00FE1E33">
              <w:rPr>
                <w:rFonts w:ascii="MingLiU" w:hAnsi="MingLiU" w:cs="宋体" w:hint="eastAsia"/>
                <w:color w:val="000000"/>
                <w:sz w:val="24"/>
              </w:rPr>
              <w:t>浙江理工大学</w:t>
            </w:r>
            <w:r>
              <w:rPr>
                <w:rFonts w:ascii="MingLiU" w:hAnsi="MingLiU" w:cs="宋体"/>
                <w:color w:val="000000"/>
                <w:sz w:val="24"/>
              </w:rPr>
              <w:t xml:space="preserve">), majoring in Cartoon (art). Her case is amazing to me in two aspects. The high school he attended is one of the worst in </w:t>
            </w:r>
            <w:proofErr w:type="spellStart"/>
            <w:r>
              <w:rPr>
                <w:rFonts w:ascii="MingLiU" w:hAnsi="MingLiU" w:cs="宋体"/>
                <w:color w:val="000000"/>
                <w:sz w:val="24"/>
              </w:rPr>
              <w:t>Ningguo</w:t>
            </w:r>
            <w:proofErr w:type="spellEnd"/>
            <w:r>
              <w:rPr>
                <w:rFonts w:ascii="MingLiU" w:hAnsi="MingLiU" w:cs="宋体"/>
                <w:color w:val="000000"/>
                <w:sz w:val="24"/>
              </w:rPr>
              <w:t xml:space="preserve"> and students there do not expect to get to college in general. Second, she got admitted not as a regular student but as an art student. Typically, art is expensive and she </w:t>
            </w:r>
            <w:proofErr w:type="spellStart"/>
            <w:r>
              <w:rPr>
                <w:rFonts w:ascii="MingLiU" w:hAnsi="MingLiU" w:cs="宋体"/>
                <w:color w:val="000000"/>
                <w:sz w:val="24"/>
              </w:rPr>
              <w:t>can not</w:t>
            </w:r>
            <w:proofErr w:type="spellEnd"/>
            <w:r>
              <w:rPr>
                <w:rFonts w:ascii="MingLiU" w:hAnsi="MingLiU" w:cs="宋体"/>
                <w:color w:val="000000"/>
                <w:sz w:val="24"/>
              </w:rPr>
              <w:t xml:space="preserve"> afford all those private tutoring and help. She still got in, which tells something about her talent and determination.</w:t>
            </w:r>
            <w:r w:rsidR="00C87792">
              <w:rPr>
                <w:rFonts w:ascii="MingLiU" w:hAnsi="MingLiU" w:cs="宋体"/>
                <w:color w:val="000000"/>
                <w:sz w:val="24"/>
              </w:rPr>
              <w:t xml:space="preserve"> She </w:t>
            </w:r>
            <w:r w:rsidR="00C87792">
              <w:rPr>
                <w:rFonts w:ascii="MingLiU" w:eastAsia="宋体" w:hAnsi="MingLiU"/>
              </w:rPr>
              <w:t xml:space="preserve">He has been supported by the Hometown Education Foundation and its partner </w:t>
            </w:r>
            <w:proofErr w:type="spellStart"/>
            <w:r w:rsidR="00C87792">
              <w:rPr>
                <w:rFonts w:ascii="MingLiU" w:eastAsia="宋体" w:hAnsi="MingLiU"/>
              </w:rPr>
              <w:t>Zhong</w:t>
            </w:r>
            <w:proofErr w:type="spellEnd"/>
            <w:r w:rsidR="00C87792">
              <w:rPr>
                <w:rFonts w:ascii="MingLiU" w:eastAsia="宋体" w:hAnsi="MingLiU"/>
              </w:rPr>
              <w:t xml:space="preserve"> Mei Ai </w:t>
            </w:r>
            <w:proofErr w:type="spellStart"/>
            <w:r w:rsidR="00C87792">
              <w:rPr>
                <w:rFonts w:ascii="MingLiU" w:eastAsia="宋体" w:hAnsi="MingLiU"/>
              </w:rPr>
              <w:t>Xin</w:t>
            </w:r>
            <w:proofErr w:type="spellEnd"/>
            <w:r w:rsidR="00C87792">
              <w:rPr>
                <w:rFonts w:ascii="MingLiU" w:eastAsia="宋体" w:hAnsi="MingLiU"/>
              </w:rPr>
              <w:t xml:space="preserve"> </w:t>
            </w:r>
            <w:proofErr w:type="gramStart"/>
            <w:r w:rsidR="00C87792">
              <w:rPr>
                <w:rFonts w:ascii="MingLiU" w:eastAsia="宋体" w:hAnsi="MingLiU"/>
              </w:rPr>
              <w:t>since  middle</w:t>
            </w:r>
            <w:proofErr w:type="gramEnd"/>
            <w:r w:rsidR="00C87792">
              <w:rPr>
                <w:rFonts w:ascii="MingLiU" w:eastAsia="宋体" w:hAnsi="MingLiU"/>
              </w:rPr>
              <w:t xml:space="preserve"> school.</w:t>
            </w:r>
          </w:p>
        </w:tc>
      </w:tr>
      <w:tr w:rsidR="00C87792" w:rsidTr="00153A61">
        <w:tc>
          <w:tcPr>
            <w:tcW w:w="0" w:type="auto"/>
          </w:tcPr>
          <w:p w:rsidR="00C87792" w:rsidRDefault="00C87792">
            <w:pPr>
              <w:rPr>
                <w:rFonts w:ascii="DFKai-SB" w:eastAsia="DFKai-SB" w:hAnsi="DFKai-SB" w:hint="eastAsia"/>
                <w:noProof/>
              </w:rPr>
            </w:pPr>
          </w:p>
        </w:tc>
        <w:tc>
          <w:tcPr>
            <w:tcW w:w="0" w:type="auto"/>
          </w:tcPr>
          <w:p w:rsidR="00C87792" w:rsidRDefault="00C87792" w:rsidP="00C87792"/>
        </w:tc>
      </w:tr>
      <w:tr w:rsidR="00153A61" w:rsidTr="00153A61">
        <w:tc>
          <w:tcPr>
            <w:tcW w:w="0" w:type="auto"/>
          </w:tcPr>
          <w:p w:rsidR="00153A61" w:rsidRPr="00153A61" w:rsidRDefault="00153A61">
            <w:pPr>
              <w:rPr>
                <w:rFonts w:hint="eastAsia"/>
              </w:rPr>
            </w:pPr>
            <w:r>
              <w:rPr>
                <w:rFonts w:ascii="DFKai-SB" w:eastAsia="DFKai-SB" w:hAnsi="DFKai-SB" w:hint="eastAsia"/>
                <w:noProof/>
              </w:rPr>
              <w:drawing>
                <wp:inline distT="0" distB="0" distL="0" distR="0">
                  <wp:extent cx="1352550" cy="2009775"/>
                  <wp:effectExtent l="19050" t="0" r="0" b="0"/>
                  <wp:docPr id="7" name="Picture 7" descr="DSC_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_a3"/>
                          <pic:cNvPicPr>
                            <a:picLocks noChangeAspect="1" noChangeArrowheads="1"/>
                          </pic:cNvPicPr>
                        </pic:nvPicPr>
                        <pic:blipFill>
                          <a:blip r:embed="rId6" cstate="print"/>
                          <a:srcRect/>
                          <a:stretch>
                            <a:fillRect/>
                          </a:stretch>
                        </pic:blipFill>
                        <pic:spPr bwMode="auto">
                          <a:xfrm>
                            <a:off x="0" y="0"/>
                            <a:ext cx="1352550" cy="2009775"/>
                          </a:xfrm>
                          <a:prstGeom prst="rect">
                            <a:avLst/>
                          </a:prstGeom>
                          <a:noFill/>
                          <a:ln w="9525">
                            <a:noFill/>
                            <a:miter lim="800000"/>
                            <a:headEnd/>
                            <a:tailEnd/>
                          </a:ln>
                        </pic:spPr>
                      </pic:pic>
                    </a:graphicData>
                  </a:graphic>
                </wp:inline>
              </w:drawing>
            </w:r>
          </w:p>
        </w:tc>
        <w:tc>
          <w:tcPr>
            <w:tcW w:w="0" w:type="auto"/>
          </w:tcPr>
          <w:p w:rsidR="00153A61" w:rsidRDefault="00153A61" w:rsidP="00C87792">
            <w:proofErr w:type="spellStart"/>
            <w:r>
              <w:t>Jia</w:t>
            </w:r>
            <w:proofErr w:type="spellEnd"/>
            <w:r>
              <w:t xml:space="preserve"> Wang was</w:t>
            </w:r>
            <w:r w:rsidR="00C87792">
              <w:t xml:space="preserve"> born in 1991. He </w:t>
            </w:r>
            <w:proofErr w:type="gramStart"/>
            <w:r w:rsidR="00C87792">
              <w:t xml:space="preserve">was </w:t>
            </w:r>
            <w:r>
              <w:t xml:space="preserve"> admitted</w:t>
            </w:r>
            <w:proofErr w:type="gramEnd"/>
            <w:r>
              <w:t xml:space="preserve"> to the </w:t>
            </w:r>
            <w:proofErr w:type="spellStart"/>
            <w:r>
              <w:t>Zhong</w:t>
            </w:r>
            <w:proofErr w:type="spellEnd"/>
            <w:r>
              <w:t xml:space="preserve"> Shang University (</w:t>
            </w:r>
            <w:r>
              <w:rPr>
                <w:rFonts w:ascii="MingLiU" w:eastAsia="宋体" w:hAnsi="MingLiU" w:hint="eastAsia"/>
              </w:rPr>
              <w:t>中山大学</w:t>
            </w:r>
            <w:r>
              <w:rPr>
                <w:rFonts w:ascii="MingLiU" w:eastAsia="宋体" w:hAnsi="MingLiU"/>
              </w:rPr>
              <w:t>) with very high score 633 at the</w:t>
            </w:r>
            <w:r w:rsidR="00504BA8">
              <w:rPr>
                <w:rFonts w:ascii="MingLiU" w:eastAsia="宋体" w:hAnsi="MingLiU"/>
              </w:rPr>
              <w:t xml:space="preserve"> college entrance  exam. He lives with his parents in a rural area in </w:t>
            </w:r>
            <w:proofErr w:type="spellStart"/>
            <w:r w:rsidR="00504BA8">
              <w:rPr>
                <w:rFonts w:ascii="MingLiU" w:eastAsia="宋体" w:hAnsi="MingLiU"/>
              </w:rPr>
              <w:t>Ningguo</w:t>
            </w:r>
            <w:proofErr w:type="spellEnd"/>
            <w:r w:rsidR="00504BA8">
              <w:rPr>
                <w:rFonts w:ascii="MingLiU" w:eastAsia="宋体" w:hAnsi="MingLiU"/>
              </w:rPr>
              <w:t>. His father has heart disease. He has been supported by the Hometown Education Foundation</w:t>
            </w:r>
            <w:r w:rsidR="00C87792">
              <w:rPr>
                <w:rFonts w:ascii="MingLiU" w:eastAsia="宋体" w:hAnsi="MingLiU"/>
              </w:rPr>
              <w:t xml:space="preserve"> and its partner </w:t>
            </w:r>
            <w:proofErr w:type="spellStart"/>
            <w:r w:rsidR="00C87792">
              <w:rPr>
                <w:rFonts w:ascii="MingLiU" w:eastAsia="宋体" w:hAnsi="MingLiU"/>
              </w:rPr>
              <w:t>Zhong</w:t>
            </w:r>
            <w:proofErr w:type="spellEnd"/>
            <w:r w:rsidR="00C87792">
              <w:rPr>
                <w:rFonts w:ascii="MingLiU" w:eastAsia="宋体" w:hAnsi="MingLiU"/>
              </w:rPr>
              <w:t xml:space="preserve"> Mei Ai </w:t>
            </w:r>
            <w:proofErr w:type="spellStart"/>
            <w:r w:rsidR="00C87792">
              <w:rPr>
                <w:rFonts w:ascii="MingLiU" w:eastAsia="宋体" w:hAnsi="MingLiU"/>
              </w:rPr>
              <w:t>Xin</w:t>
            </w:r>
            <w:proofErr w:type="spellEnd"/>
            <w:r w:rsidR="00C87792">
              <w:rPr>
                <w:rFonts w:ascii="MingLiU" w:eastAsia="宋体" w:hAnsi="MingLiU"/>
              </w:rPr>
              <w:t xml:space="preserve"> </w:t>
            </w:r>
            <w:proofErr w:type="gramStart"/>
            <w:r w:rsidR="00C87792">
              <w:rPr>
                <w:rFonts w:ascii="MingLiU" w:eastAsia="宋体" w:hAnsi="MingLiU"/>
              </w:rPr>
              <w:t xml:space="preserve">since </w:t>
            </w:r>
            <w:r w:rsidR="00504BA8">
              <w:rPr>
                <w:rFonts w:ascii="MingLiU" w:eastAsia="宋体" w:hAnsi="MingLiU"/>
              </w:rPr>
              <w:t xml:space="preserve"> middle</w:t>
            </w:r>
            <w:proofErr w:type="gramEnd"/>
            <w:r w:rsidR="00504BA8">
              <w:rPr>
                <w:rFonts w:ascii="MingLiU" w:eastAsia="宋体" w:hAnsi="MingLiU"/>
              </w:rPr>
              <w:t xml:space="preserve"> </w:t>
            </w:r>
            <w:r w:rsidR="00C87792">
              <w:rPr>
                <w:rFonts w:ascii="MingLiU" w:eastAsia="宋体" w:hAnsi="MingLiU"/>
              </w:rPr>
              <w:t>school</w:t>
            </w:r>
            <w:r w:rsidR="00504BA8">
              <w:rPr>
                <w:rFonts w:ascii="MingLiU" w:eastAsia="宋体" w:hAnsi="MingLiU"/>
              </w:rPr>
              <w:t>.</w:t>
            </w:r>
          </w:p>
        </w:tc>
      </w:tr>
      <w:tr w:rsidR="00C87792" w:rsidTr="00153A61">
        <w:tc>
          <w:tcPr>
            <w:tcW w:w="0" w:type="auto"/>
          </w:tcPr>
          <w:p w:rsidR="00C87792" w:rsidRDefault="00C87792">
            <w:pPr>
              <w:rPr>
                <w:rFonts w:ascii="DFKai-SB" w:eastAsia="宋体" w:hAnsi="DFKai-SB" w:hint="eastAsia"/>
                <w:noProof/>
              </w:rPr>
            </w:pPr>
          </w:p>
        </w:tc>
        <w:tc>
          <w:tcPr>
            <w:tcW w:w="0" w:type="auto"/>
          </w:tcPr>
          <w:p w:rsidR="00C87792" w:rsidRDefault="00C87792"/>
        </w:tc>
      </w:tr>
      <w:tr w:rsidR="00504BA8" w:rsidTr="00153A61">
        <w:tc>
          <w:tcPr>
            <w:tcW w:w="0" w:type="auto"/>
          </w:tcPr>
          <w:p w:rsidR="00504BA8" w:rsidRPr="00153A61" w:rsidRDefault="00504BA8">
            <w:pPr>
              <w:rPr>
                <w:rFonts w:hint="eastAsia"/>
              </w:rPr>
            </w:pPr>
            <w:r>
              <w:rPr>
                <w:rFonts w:ascii="DFKai-SB" w:eastAsia="宋体" w:hAnsi="DFKai-SB" w:hint="eastAsia"/>
                <w:noProof/>
              </w:rPr>
              <w:drawing>
                <wp:inline distT="0" distB="0" distL="0" distR="0">
                  <wp:extent cx="1466850" cy="1905000"/>
                  <wp:effectExtent l="19050" t="0" r="0" b="0"/>
                  <wp:docPr id="13" name="Picture 13" descr="DS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SC_"/>
                          <pic:cNvPicPr>
                            <a:picLocks noChangeAspect="1" noChangeArrowheads="1"/>
                          </pic:cNvPicPr>
                        </pic:nvPicPr>
                        <pic:blipFill>
                          <a:blip r:embed="rId7" cstate="print"/>
                          <a:srcRect/>
                          <a:stretch>
                            <a:fillRect/>
                          </a:stretch>
                        </pic:blipFill>
                        <pic:spPr bwMode="auto">
                          <a:xfrm>
                            <a:off x="0" y="0"/>
                            <a:ext cx="1466850" cy="1905000"/>
                          </a:xfrm>
                          <a:prstGeom prst="rect">
                            <a:avLst/>
                          </a:prstGeom>
                          <a:noFill/>
                          <a:ln w="9525">
                            <a:noFill/>
                            <a:miter lim="800000"/>
                            <a:headEnd/>
                            <a:tailEnd/>
                          </a:ln>
                        </pic:spPr>
                      </pic:pic>
                    </a:graphicData>
                  </a:graphic>
                </wp:inline>
              </w:drawing>
            </w:r>
          </w:p>
        </w:tc>
        <w:tc>
          <w:tcPr>
            <w:tcW w:w="0" w:type="auto"/>
          </w:tcPr>
          <w:p w:rsidR="00504BA8" w:rsidRDefault="00504BA8">
            <w:r>
              <w:t>Qin Yang was born in 1992. This year</w:t>
            </w:r>
            <w:proofErr w:type="gramStart"/>
            <w:r>
              <w:t>,  he</w:t>
            </w:r>
            <w:proofErr w:type="gramEnd"/>
            <w:r>
              <w:t xml:space="preserve"> was admitted to the </w:t>
            </w:r>
            <w:proofErr w:type="spellStart"/>
            <w:r>
              <w:t>HuZhou</w:t>
            </w:r>
            <w:proofErr w:type="spellEnd"/>
            <w:r>
              <w:t xml:space="preserve"> University (</w:t>
            </w:r>
            <w:r>
              <w:rPr>
                <w:rFonts w:ascii="MingLiU" w:eastAsia="宋体" w:hAnsi="MingLiU" w:hint="eastAsia"/>
              </w:rPr>
              <w:t>福州大学</w:t>
            </w:r>
            <w:r>
              <w:rPr>
                <w:rFonts w:ascii="MingLiU" w:eastAsia="宋体" w:hAnsi="MingLiU"/>
              </w:rPr>
              <w:t xml:space="preserve">) with high score 595 at the college entrance exam. His parents divorced in 2007, and he lives with his mother. His father does not pay child support. His mother earns about 1000 </w:t>
            </w:r>
            <w:proofErr w:type="spellStart"/>
            <w:r>
              <w:rPr>
                <w:rFonts w:ascii="MingLiU" w:eastAsia="宋体" w:hAnsi="MingLiU"/>
              </w:rPr>
              <w:t>yuan</w:t>
            </w:r>
            <w:proofErr w:type="spellEnd"/>
            <w:r>
              <w:rPr>
                <w:rFonts w:ascii="MingLiU" w:eastAsia="宋体" w:hAnsi="MingLiU"/>
              </w:rPr>
              <w:t xml:space="preserve"> a month working at a local factory. </w:t>
            </w:r>
            <w:proofErr w:type="gramStart"/>
            <w:r>
              <w:rPr>
                <w:rFonts w:ascii="MingLiU" w:eastAsia="宋体" w:hAnsi="MingLiU"/>
              </w:rPr>
              <w:t>He  has</w:t>
            </w:r>
            <w:proofErr w:type="gramEnd"/>
            <w:r>
              <w:rPr>
                <w:rFonts w:ascii="MingLiU" w:eastAsia="宋体" w:hAnsi="MingLiU"/>
              </w:rPr>
              <w:t xml:space="preserve"> been supported by the Hometown Education Foundation</w:t>
            </w:r>
            <w:r w:rsidR="00C87792">
              <w:rPr>
                <w:rFonts w:ascii="MingLiU" w:eastAsia="宋体" w:hAnsi="MingLiU"/>
              </w:rPr>
              <w:t xml:space="preserve"> and its partner </w:t>
            </w:r>
            <w:proofErr w:type="spellStart"/>
            <w:r w:rsidR="00C87792">
              <w:rPr>
                <w:rFonts w:ascii="MingLiU" w:eastAsia="宋体" w:hAnsi="MingLiU"/>
              </w:rPr>
              <w:t>Zhong</w:t>
            </w:r>
            <w:proofErr w:type="spellEnd"/>
            <w:r w:rsidR="00C87792">
              <w:rPr>
                <w:rFonts w:ascii="MingLiU" w:eastAsia="宋体" w:hAnsi="MingLiU"/>
              </w:rPr>
              <w:t xml:space="preserve"> Mei Ai </w:t>
            </w:r>
            <w:proofErr w:type="spellStart"/>
            <w:r w:rsidR="00C87792">
              <w:rPr>
                <w:rFonts w:ascii="MingLiU" w:eastAsia="宋体" w:hAnsi="MingLiU"/>
              </w:rPr>
              <w:t>Xin</w:t>
            </w:r>
            <w:proofErr w:type="spellEnd"/>
            <w:r>
              <w:rPr>
                <w:rFonts w:ascii="MingLiU" w:eastAsia="宋体" w:hAnsi="MingLiU"/>
              </w:rPr>
              <w:t xml:space="preserve"> since 2008.</w:t>
            </w:r>
          </w:p>
        </w:tc>
      </w:tr>
      <w:tr w:rsidR="00153A61" w:rsidTr="00153A61">
        <w:tc>
          <w:tcPr>
            <w:tcW w:w="0" w:type="auto"/>
          </w:tcPr>
          <w:p w:rsidR="00153A61" w:rsidRDefault="00153A61">
            <w:r w:rsidRPr="00153A61">
              <w:rPr>
                <w:rFonts w:hint="eastAsia"/>
              </w:rPr>
              <w:lastRenderedPageBreak/>
              <w:drawing>
                <wp:inline distT="0" distB="0" distL="0" distR="0">
                  <wp:extent cx="1162050" cy="1714500"/>
                  <wp:effectExtent l="19050" t="0" r="0" b="0"/>
                  <wp:docPr id="2" name="Picture 1" descr="DSC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a4"/>
                          <pic:cNvPicPr>
                            <a:picLocks noChangeAspect="1" noChangeArrowheads="1"/>
                          </pic:cNvPicPr>
                        </pic:nvPicPr>
                        <pic:blipFill>
                          <a:blip r:embed="rId8" cstate="print"/>
                          <a:srcRect/>
                          <a:stretch>
                            <a:fillRect/>
                          </a:stretch>
                        </pic:blipFill>
                        <pic:spPr bwMode="auto">
                          <a:xfrm>
                            <a:off x="0" y="0"/>
                            <a:ext cx="1162050" cy="1714500"/>
                          </a:xfrm>
                          <a:prstGeom prst="rect">
                            <a:avLst/>
                          </a:prstGeom>
                          <a:noFill/>
                          <a:ln w="9525">
                            <a:noFill/>
                            <a:miter lim="800000"/>
                            <a:headEnd/>
                            <a:tailEnd/>
                          </a:ln>
                        </pic:spPr>
                      </pic:pic>
                    </a:graphicData>
                  </a:graphic>
                </wp:inline>
              </w:drawing>
            </w:r>
          </w:p>
        </w:tc>
        <w:tc>
          <w:tcPr>
            <w:tcW w:w="0" w:type="auto"/>
          </w:tcPr>
          <w:p w:rsidR="00153A61" w:rsidRDefault="00153A61">
            <w:r>
              <w:t xml:space="preserve">Miao </w:t>
            </w:r>
            <w:proofErr w:type="spellStart"/>
            <w:r>
              <w:t>Xie</w:t>
            </w:r>
            <w:proofErr w:type="spellEnd"/>
            <w:r>
              <w:t xml:space="preserve"> has been supported by the Hometown Education Foundation since 2005. His father is very sick and </w:t>
            </w:r>
            <w:proofErr w:type="spellStart"/>
            <w:r>
              <w:t>can not</w:t>
            </w:r>
            <w:proofErr w:type="spellEnd"/>
            <w:r>
              <w:t xml:space="preserve"> work.  All </w:t>
            </w:r>
            <w:proofErr w:type="gramStart"/>
            <w:r>
              <w:t>depend</w:t>
            </w:r>
            <w:proofErr w:type="gramEnd"/>
            <w:r>
              <w:t xml:space="preserve"> his mother’s work at the farm.  He got 593 in this year’s college entrance exam and was admitted to the Xian University of Science and Construction (</w:t>
            </w:r>
            <w:r>
              <w:rPr>
                <w:rFonts w:ascii="MingLiU" w:eastAsia="宋体" w:hAnsi="MingLiU" w:hint="eastAsia"/>
                <w:color w:val="000000"/>
              </w:rPr>
              <w:t>西安建筑科技大学</w:t>
            </w:r>
            <w:r>
              <w:rPr>
                <w:rFonts w:ascii="MingLiU" w:eastAsia="宋体" w:hAnsi="MingLiU"/>
                <w:color w:val="000000"/>
              </w:rPr>
              <w:t>).</w:t>
            </w:r>
          </w:p>
        </w:tc>
      </w:tr>
      <w:tr w:rsidR="00153A61" w:rsidTr="00153A61">
        <w:tc>
          <w:tcPr>
            <w:tcW w:w="0" w:type="auto"/>
          </w:tcPr>
          <w:p w:rsidR="00153A61" w:rsidRDefault="00153A61"/>
        </w:tc>
        <w:tc>
          <w:tcPr>
            <w:tcW w:w="0" w:type="auto"/>
          </w:tcPr>
          <w:p w:rsidR="00153A61" w:rsidRDefault="00153A61"/>
        </w:tc>
      </w:tr>
      <w:tr w:rsidR="00153A61" w:rsidTr="00153A61">
        <w:tc>
          <w:tcPr>
            <w:tcW w:w="0" w:type="auto"/>
          </w:tcPr>
          <w:p w:rsidR="00153A61" w:rsidRDefault="00B40343">
            <w:r>
              <w:rPr>
                <w:rFonts w:ascii="DFKai-SB" w:eastAsia="DFKai-SB" w:hAnsi="DFKai-SB" w:hint="eastAsia"/>
                <w:noProof/>
                <w:color w:val="000000"/>
              </w:rPr>
              <w:drawing>
                <wp:inline distT="0" distB="0" distL="0" distR="0">
                  <wp:extent cx="1114425" cy="1600200"/>
                  <wp:effectExtent l="19050" t="0" r="9525" b="0"/>
                  <wp:docPr id="19" name="Picture 19" descr="DSC_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SC_a2"/>
                          <pic:cNvPicPr>
                            <a:picLocks noChangeAspect="1" noChangeArrowheads="1"/>
                          </pic:cNvPicPr>
                        </pic:nvPicPr>
                        <pic:blipFill>
                          <a:blip r:embed="rId9" cstate="print"/>
                          <a:srcRect/>
                          <a:stretch>
                            <a:fillRect/>
                          </a:stretch>
                        </pic:blipFill>
                        <pic:spPr bwMode="auto">
                          <a:xfrm>
                            <a:off x="0" y="0"/>
                            <a:ext cx="1114425" cy="1600200"/>
                          </a:xfrm>
                          <a:prstGeom prst="rect">
                            <a:avLst/>
                          </a:prstGeom>
                          <a:noFill/>
                          <a:ln w="9525">
                            <a:noFill/>
                            <a:miter lim="800000"/>
                            <a:headEnd/>
                            <a:tailEnd/>
                          </a:ln>
                        </pic:spPr>
                      </pic:pic>
                    </a:graphicData>
                  </a:graphic>
                </wp:inline>
              </w:drawing>
            </w:r>
          </w:p>
        </w:tc>
        <w:tc>
          <w:tcPr>
            <w:tcW w:w="0" w:type="auto"/>
          </w:tcPr>
          <w:p w:rsidR="00153A61" w:rsidRDefault="00B40343">
            <w:proofErr w:type="spellStart"/>
            <w:r>
              <w:t>Zhiyuan</w:t>
            </w:r>
            <w:proofErr w:type="spellEnd"/>
            <w:r>
              <w:t xml:space="preserve"> Wang was born in 1993 in a very rural village. When he was 8, his father </w:t>
            </w:r>
            <w:proofErr w:type="gramStart"/>
            <w:r>
              <w:t>had  brain</w:t>
            </w:r>
            <w:proofErr w:type="gramEnd"/>
            <w:r>
              <w:t xml:space="preserve"> bleeding, and his mother had to stay in hospital to take care of his father. He and his older brother were left at home to take care of themselves. It made him grow up quickly. He was admitted to Anhui Agriculture University (</w:t>
            </w:r>
            <w:r w:rsidRPr="003C4F8F">
              <w:rPr>
                <w:rFonts w:ascii="MingLiU" w:eastAsia="MingLiU" w:hAnsi="MingLiU" w:cs="宋体" w:hint="eastAsia"/>
              </w:rPr>
              <w:t>安徽农业大学</w:t>
            </w:r>
            <w:r>
              <w:rPr>
                <w:rFonts w:ascii="MingLiU" w:eastAsia="MingLiU" w:hAnsi="MingLiU" w:cs="宋体"/>
              </w:rPr>
              <w:t xml:space="preserve">) with high score of 542. He has been supported by the Hometown Education Foundation and its partner </w:t>
            </w:r>
            <w:proofErr w:type="spellStart"/>
            <w:r>
              <w:rPr>
                <w:rFonts w:ascii="MingLiU" w:eastAsia="MingLiU" w:hAnsi="MingLiU" w:cs="宋体"/>
              </w:rPr>
              <w:t>Ningguo</w:t>
            </w:r>
            <w:proofErr w:type="spellEnd"/>
            <w:r>
              <w:rPr>
                <w:rFonts w:ascii="MingLiU" w:eastAsia="MingLiU" w:hAnsi="MingLiU" w:cs="宋体"/>
              </w:rPr>
              <w:t xml:space="preserve"> City </w:t>
            </w:r>
            <w:proofErr w:type="spellStart"/>
            <w:r>
              <w:rPr>
                <w:rFonts w:ascii="MingLiU" w:eastAsia="MingLiU" w:hAnsi="MingLiU" w:cs="宋体"/>
              </w:rPr>
              <w:t>ZHong</w:t>
            </w:r>
            <w:proofErr w:type="spellEnd"/>
            <w:r>
              <w:rPr>
                <w:rFonts w:ascii="MingLiU" w:eastAsia="MingLiU" w:hAnsi="MingLiU" w:cs="宋体"/>
              </w:rPr>
              <w:t xml:space="preserve"> Mei Ai </w:t>
            </w:r>
            <w:proofErr w:type="spellStart"/>
            <w:r>
              <w:rPr>
                <w:rFonts w:ascii="MingLiU" w:eastAsia="MingLiU" w:hAnsi="MingLiU" w:cs="宋体"/>
              </w:rPr>
              <w:t>Xin</w:t>
            </w:r>
            <w:proofErr w:type="spellEnd"/>
            <w:r w:rsidR="0024009D">
              <w:rPr>
                <w:rFonts w:ascii="MingLiU" w:eastAsia="MingLiU" w:hAnsi="MingLiU" w:cs="宋体"/>
              </w:rPr>
              <w:t xml:space="preserve"> since middle school.</w:t>
            </w:r>
          </w:p>
        </w:tc>
      </w:tr>
      <w:tr w:rsidR="00153A61" w:rsidTr="00153A61">
        <w:tc>
          <w:tcPr>
            <w:tcW w:w="0" w:type="auto"/>
          </w:tcPr>
          <w:p w:rsidR="00153A61" w:rsidRDefault="00153A61"/>
        </w:tc>
        <w:tc>
          <w:tcPr>
            <w:tcW w:w="0" w:type="auto"/>
          </w:tcPr>
          <w:p w:rsidR="00153A61" w:rsidRDefault="00153A61"/>
        </w:tc>
      </w:tr>
      <w:tr w:rsidR="00153A61" w:rsidTr="00153A61">
        <w:tc>
          <w:tcPr>
            <w:tcW w:w="0" w:type="auto"/>
          </w:tcPr>
          <w:p w:rsidR="00153A61" w:rsidRDefault="00153A61">
            <w:r>
              <w:rPr>
                <w:rFonts w:ascii="DFKai-SB" w:eastAsia="DFKai-SB" w:hAnsi="DFKai-SB" w:hint="eastAsia"/>
                <w:noProof/>
              </w:rPr>
              <w:drawing>
                <wp:inline distT="0" distB="0" distL="0" distR="0">
                  <wp:extent cx="1038225" cy="1533525"/>
                  <wp:effectExtent l="19050" t="0" r="9525" b="0"/>
                  <wp:docPr id="4" name="Picture 4" descr="邱东阳照片,录取安徽科技学院,周铁军资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邱东阳照片,录取安徽科技学院,周铁军资助"/>
                          <pic:cNvPicPr>
                            <a:picLocks noChangeAspect="1" noChangeArrowheads="1"/>
                          </pic:cNvPicPr>
                        </pic:nvPicPr>
                        <pic:blipFill>
                          <a:blip r:embed="rId10" cstate="print"/>
                          <a:srcRect/>
                          <a:stretch>
                            <a:fillRect/>
                          </a:stretch>
                        </pic:blipFill>
                        <pic:spPr bwMode="auto">
                          <a:xfrm>
                            <a:off x="0" y="0"/>
                            <a:ext cx="1038225" cy="1533525"/>
                          </a:xfrm>
                          <a:prstGeom prst="rect">
                            <a:avLst/>
                          </a:prstGeom>
                          <a:noFill/>
                          <a:ln w="9525">
                            <a:noFill/>
                            <a:miter lim="800000"/>
                            <a:headEnd/>
                            <a:tailEnd/>
                          </a:ln>
                        </pic:spPr>
                      </pic:pic>
                    </a:graphicData>
                  </a:graphic>
                </wp:inline>
              </w:drawing>
            </w:r>
          </w:p>
        </w:tc>
        <w:tc>
          <w:tcPr>
            <w:tcW w:w="0" w:type="auto"/>
          </w:tcPr>
          <w:p w:rsidR="00153A61" w:rsidRDefault="00153A61">
            <w:proofErr w:type="spellStart"/>
            <w:r>
              <w:t>Dongyang</w:t>
            </w:r>
            <w:proofErr w:type="spellEnd"/>
            <w:r>
              <w:t xml:space="preserve"> </w:t>
            </w:r>
            <w:proofErr w:type="spellStart"/>
            <w:r>
              <w:t>Qiu</w:t>
            </w:r>
            <w:proofErr w:type="spellEnd"/>
            <w:r w:rsidR="0024009D">
              <w:t xml:space="preserve"> was born in 1991 also in a very rural area. He lives </w:t>
            </w:r>
            <w:proofErr w:type="gramStart"/>
            <w:r w:rsidR="0024009D">
              <w:t>with  parents</w:t>
            </w:r>
            <w:proofErr w:type="gramEnd"/>
            <w:r w:rsidR="0024009D">
              <w:t xml:space="preserve"> and grandma. </w:t>
            </w:r>
            <w:proofErr w:type="gramStart"/>
            <w:r w:rsidR="0024009D">
              <w:t>His  father</w:t>
            </w:r>
            <w:proofErr w:type="gramEnd"/>
            <w:r w:rsidR="0024009D">
              <w:t xml:space="preserve"> is already over 60, and his mother is disabled. His grandma is 89.  Both his parents are pure farmers.  He was admitted to the Anhui Institute of Science and Technology with high score 525. He has been supported by the </w:t>
            </w:r>
            <w:r w:rsidR="0024009D">
              <w:rPr>
                <w:rFonts w:ascii="MingLiU" w:eastAsia="MingLiU" w:hAnsi="MingLiU" w:cs="宋体"/>
              </w:rPr>
              <w:t xml:space="preserve">Hometown Education Foundation and its partner </w:t>
            </w:r>
            <w:proofErr w:type="spellStart"/>
            <w:r w:rsidR="0024009D">
              <w:rPr>
                <w:rFonts w:ascii="MingLiU" w:eastAsia="MingLiU" w:hAnsi="MingLiU" w:cs="宋体"/>
              </w:rPr>
              <w:t>Ningguo</w:t>
            </w:r>
            <w:proofErr w:type="spellEnd"/>
            <w:r w:rsidR="0024009D">
              <w:rPr>
                <w:rFonts w:ascii="MingLiU" w:eastAsia="MingLiU" w:hAnsi="MingLiU" w:cs="宋体"/>
              </w:rPr>
              <w:t xml:space="preserve"> City </w:t>
            </w:r>
            <w:proofErr w:type="spellStart"/>
            <w:r w:rsidR="0024009D">
              <w:rPr>
                <w:rFonts w:ascii="MingLiU" w:eastAsia="MingLiU" w:hAnsi="MingLiU" w:cs="宋体"/>
              </w:rPr>
              <w:t>ZHong</w:t>
            </w:r>
            <w:proofErr w:type="spellEnd"/>
            <w:r w:rsidR="0024009D">
              <w:rPr>
                <w:rFonts w:ascii="MingLiU" w:eastAsia="MingLiU" w:hAnsi="MingLiU" w:cs="宋体"/>
              </w:rPr>
              <w:t xml:space="preserve"> Mei Ai </w:t>
            </w:r>
            <w:proofErr w:type="spellStart"/>
            <w:r w:rsidR="0024009D">
              <w:rPr>
                <w:rFonts w:ascii="MingLiU" w:eastAsia="MingLiU" w:hAnsi="MingLiU" w:cs="宋体"/>
              </w:rPr>
              <w:t>Xin</w:t>
            </w:r>
            <w:proofErr w:type="spellEnd"/>
            <w:r w:rsidR="0024009D">
              <w:rPr>
                <w:rFonts w:ascii="MingLiU" w:eastAsia="MingLiU" w:hAnsi="MingLiU" w:cs="宋体"/>
              </w:rPr>
              <w:t xml:space="preserve"> since middle school.</w:t>
            </w:r>
          </w:p>
        </w:tc>
      </w:tr>
    </w:tbl>
    <w:p w:rsidR="00686754" w:rsidRDefault="00686754"/>
    <w:sectPr w:rsidR="00686754" w:rsidSect="006867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755D2"/>
    <w:rsid w:val="00153A61"/>
    <w:rsid w:val="0024009D"/>
    <w:rsid w:val="00504BA8"/>
    <w:rsid w:val="00686754"/>
    <w:rsid w:val="008E3578"/>
    <w:rsid w:val="00A726AD"/>
    <w:rsid w:val="00B40343"/>
    <w:rsid w:val="00C87792"/>
    <w:rsid w:val="00D45C5B"/>
    <w:rsid w:val="00F755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7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5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5D2"/>
    <w:rPr>
      <w:rFonts w:ascii="Tahoma" w:hAnsi="Tahoma" w:cs="Tahoma"/>
      <w:sz w:val="16"/>
      <w:szCs w:val="16"/>
    </w:rPr>
  </w:style>
  <w:style w:type="table" w:styleId="TableGrid">
    <w:name w:val="Table Grid"/>
    <w:basedOn w:val="TableNormal"/>
    <w:uiPriority w:val="59"/>
    <w:rsid w:val="00153A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EB540-D5A9-44D1-9948-5F9362A64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Tonghai Yang</dc:creator>
  <cp:keywords/>
  <dc:description/>
  <cp:lastModifiedBy>Tonghai Yang</cp:lastModifiedBy>
  <cp:revision>5</cp:revision>
  <dcterms:created xsi:type="dcterms:W3CDTF">2010-09-06T16:00:00Z</dcterms:created>
  <dcterms:modified xsi:type="dcterms:W3CDTF">2010-09-06T17:30:00Z</dcterms:modified>
</cp:coreProperties>
</file>